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180" w:tblpY="-257"/>
        <w:tblW w:w="9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680"/>
        <w:gridCol w:w="1620"/>
      </w:tblGrid>
      <w:tr w:rsidR="00114C7A" w14:paraId="1B18EA8E" w14:textId="77777777" w:rsidTr="00921947">
        <w:trPr>
          <w:trHeight w:hRule="exact" w:val="369"/>
        </w:trPr>
        <w:tc>
          <w:tcPr>
            <w:tcW w:w="3600" w:type="dxa"/>
            <w:vMerge w:val="restart"/>
          </w:tcPr>
          <w:p w14:paraId="35D91642" w14:textId="77777777" w:rsidR="00114C7A" w:rsidRPr="0047046C" w:rsidRDefault="000F423D" w:rsidP="00921947">
            <w:pPr>
              <w:tabs>
                <w:tab w:val="left" w:pos="4500"/>
              </w:tabs>
              <w:ind w:left="-360"/>
              <w:rPr>
                <w:color w:val="17365D"/>
              </w:rPr>
            </w:pPr>
            <w:r>
              <w:rPr>
                <w:color w:val="17365D"/>
              </w:rPr>
              <w:t xml:space="preserve"> s</w:t>
            </w:r>
          </w:p>
        </w:tc>
        <w:tc>
          <w:tcPr>
            <w:tcW w:w="4680" w:type="dxa"/>
            <w:vAlign w:val="bottom"/>
          </w:tcPr>
          <w:p w14:paraId="6437A2A3" w14:textId="77777777" w:rsidR="00114C7A" w:rsidRPr="0076166B" w:rsidRDefault="0076166B" w:rsidP="00921947">
            <w:pPr>
              <w:tabs>
                <w:tab w:val="left" w:pos="4500"/>
              </w:tabs>
              <w:rPr>
                <w:b/>
                <w:color w:val="003C7F"/>
              </w:rPr>
            </w:pPr>
            <w:r>
              <w:rPr>
                <w:b/>
                <w:color w:val="003C7F"/>
              </w:rPr>
              <w:t xml:space="preserve">Philosophische Fakultät </w:t>
            </w:r>
          </w:p>
        </w:tc>
        <w:tc>
          <w:tcPr>
            <w:tcW w:w="1620" w:type="dxa"/>
            <w:vMerge w:val="restart"/>
            <w:vAlign w:val="center"/>
          </w:tcPr>
          <w:p w14:paraId="45673E0D" w14:textId="77777777" w:rsidR="00154E40" w:rsidRDefault="0011535A" w:rsidP="00921947">
            <w:pPr>
              <w:jc w:val="center"/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502D36B" wp14:editId="18759926">
                  <wp:extent cx="876300" cy="914400"/>
                  <wp:effectExtent l="0" t="0" r="0" b="0"/>
                  <wp:docPr id="2" name="Bild 1" descr="neuSIEGEL_m[1] 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uSIEGEL_m[1] 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847" w:rsidRPr="003A253E">
              <w:rPr>
                <w:b/>
                <w:sz w:val="22"/>
                <w:szCs w:val="22"/>
              </w:rPr>
              <w:t xml:space="preserve">  </w:t>
            </w:r>
          </w:p>
          <w:p w14:paraId="24C455B6" w14:textId="77777777" w:rsidR="00114C7A" w:rsidRPr="003A253E" w:rsidRDefault="00114C7A" w:rsidP="00921947">
            <w:pPr>
              <w:tabs>
                <w:tab w:val="left" w:pos="4500"/>
              </w:tabs>
              <w:jc w:val="center"/>
              <w:rPr>
                <w:b/>
                <w:color w:val="000080"/>
              </w:rPr>
            </w:pPr>
          </w:p>
        </w:tc>
      </w:tr>
      <w:tr w:rsidR="00114C7A" w14:paraId="22651E64" w14:textId="77777777" w:rsidTr="00921947">
        <w:trPr>
          <w:trHeight w:hRule="exact" w:val="338"/>
        </w:trPr>
        <w:tc>
          <w:tcPr>
            <w:tcW w:w="3600" w:type="dxa"/>
            <w:vMerge/>
          </w:tcPr>
          <w:p w14:paraId="25EB0F59" w14:textId="77777777" w:rsidR="00114C7A" w:rsidRDefault="00114C7A" w:rsidP="00921947">
            <w:pPr>
              <w:tabs>
                <w:tab w:val="left" w:pos="4500"/>
              </w:tabs>
            </w:pPr>
          </w:p>
        </w:tc>
        <w:tc>
          <w:tcPr>
            <w:tcW w:w="4680" w:type="dxa"/>
            <w:vAlign w:val="center"/>
          </w:tcPr>
          <w:p w14:paraId="45B880EE" w14:textId="77777777" w:rsidR="00114C7A" w:rsidRPr="0076166B" w:rsidRDefault="00154E40" w:rsidP="00921947">
            <w:pPr>
              <w:tabs>
                <w:tab w:val="left" w:pos="4500"/>
              </w:tabs>
              <w:ind w:right="-45"/>
              <w:rPr>
                <w:b/>
                <w:color w:val="003C7F"/>
              </w:rPr>
            </w:pPr>
            <w:r w:rsidRPr="003A253E">
              <w:rPr>
                <w:b/>
                <w:color w:val="003C7F"/>
              </w:rPr>
              <w:t>Institut für Geschichte</w:t>
            </w:r>
          </w:p>
        </w:tc>
        <w:tc>
          <w:tcPr>
            <w:tcW w:w="1620" w:type="dxa"/>
            <w:vMerge/>
          </w:tcPr>
          <w:p w14:paraId="5236FBC2" w14:textId="77777777" w:rsidR="00114C7A" w:rsidRDefault="00114C7A" w:rsidP="00921947">
            <w:pPr>
              <w:tabs>
                <w:tab w:val="left" w:pos="4500"/>
              </w:tabs>
            </w:pPr>
          </w:p>
        </w:tc>
      </w:tr>
      <w:tr w:rsidR="00114C7A" w14:paraId="1D3FB0F5" w14:textId="77777777" w:rsidTr="00921947">
        <w:trPr>
          <w:trHeight w:hRule="exact" w:val="721"/>
        </w:trPr>
        <w:tc>
          <w:tcPr>
            <w:tcW w:w="3600" w:type="dxa"/>
            <w:vMerge/>
          </w:tcPr>
          <w:p w14:paraId="1C4B9ECC" w14:textId="77777777" w:rsidR="00114C7A" w:rsidRDefault="00114C7A" w:rsidP="00921947">
            <w:pPr>
              <w:tabs>
                <w:tab w:val="left" w:pos="4500"/>
              </w:tabs>
            </w:pPr>
          </w:p>
        </w:tc>
        <w:tc>
          <w:tcPr>
            <w:tcW w:w="4680" w:type="dxa"/>
            <w:vAlign w:val="center"/>
          </w:tcPr>
          <w:p w14:paraId="1C17C1FE" w14:textId="77777777" w:rsidR="00114C7A" w:rsidRDefault="000E2544" w:rsidP="00921947">
            <w:pPr>
              <w:tabs>
                <w:tab w:val="left" w:pos="4500"/>
              </w:tabs>
            </w:pPr>
            <w:r>
              <w:rPr>
                <w:b/>
                <w:color w:val="003C7F"/>
                <w:szCs w:val="20"/>
              </w:rPr>
              <w:t>Professur für Neuere und Neueste Geschichte, Bayerische Landesgeschichte</w:t>
            </w:r>
          </w:p>
        </w:tc>
        <w:tc>
          <w:tcPr>
            <w:tcW w:w="1620" w:type="dxa"/>
            <w:vMerge/>
          </w:tcPr>
          <w:p w14:paraId="5679E47F" w14:textId="77777777" w:rsidR="00114C7A" w:rsidRDefault="00114C7A" w:rsidP="00921947">
            <w:pPr>
              <w:tabs>
                <w:tab w:val="left" w:pos="4500"/>
              </w:tabs>
            </w:pPr>
          </w:p>
        </w:tc>
      </w:tr>
    </w:tbl>
    <w:p w14:paraId="2F747229" w14:textId="77777777" w:rsidR="0039623E" w:rsidRDefault="0039623E" w:rsidP="00A218E9">
      <w:pPr>
        <w:tabs>
          <w:tab w:val="left" w:pos="720"/>
        </w:tabs>
        <w:ind w:left="-1418" w:right="-1418"/>
        <w:jc w:val="center"/>
        <w:rPr>
          <w:sz w:val="24"/>
        </w:rPr>
      </w:pPr>
    </w:p>
    <w:p w14:paraId="214C497E" w14:textId="77777777" w:rsidR="00D47214" w:rsidRPr="003848EA" w:rsidRDefault="00D47214" w:rsidP="00373898">
      <w:pPr>
        <w:tabs>
          <w:tab w:val="left" w:pos="720"/>
        </w:tabs>
        <w:ind w:right="2410"/>
        <w:jc w:val="center"/>
        <w:rPr>
          <w:color w:val="6666FF"/>
          <w:sz w:val="24"/>
        </w:rPr>
      </w:pPr>
    </w:p>
    <w:p w14:paraId="7F541366" w14:textId="77777777" w:rsidR="00833C16" w:rsidRDefault="00833C16" w:rsidP="00A218E9">
      <w:pPr>
        <w:ind w:left="-567" w:right="-569"/>
        <w:jc w:val="center"/>
        <w:rPr>
          <w:sz w:val="44"/>
          <w:szCs w:val="44"/>
        </w:rPr>
      </w:pPr>
    </w:p>
    <w:p w14:paraId="575AA34F" w14:textId="399E0C8B" w:rsidR="003B4D3A" w:rsidRPr="00A15359" w:rsidRDefault="00894E67" w:rsidP="00A218E9">
      <w:pPr>
        <w:ind w:left="-567" w:right="-569"/>
        <w:jc w:val="center"/>
        <w:rPr>
          <w:sz w:val="44"/>
          <w:szCs w:val="44"/>
        </w:rPr>
      </w:pPr>
      <w:r w:rsidRPr="00833C16">
        <w:rPr>
          <w:sz w:val="44"/>
          <w:szCs w:val="44"/>
        </w:rPr>
        <w:t xml:space="preserve"> </w:t>
      </w:r>
      <w:r w:rsidR="00A15359" w:rsidRPr="00A15359">
        <w:rPr>
          <w:sz w:val="44"/>
          <w:szCs w:val="44"/>
        </w:rPr>
        <w:t>Dr. Tobias Schenk</w:t>
      </w:r>
    </w:p>
    <w:p w14:paraId="4B37FF37" w14:textId="77777777" w:rsidR="00A218E9" w:rsidRPr="00A15359" w:rsidRDefault="00A218E9" w:rsidP="00A218E9">
      <w:pPr>
        <w:ind w:left="-567" w:right="-569"/>
        <w:jc w:val="center"/>
        <w:rPr>
          <w:sz w:val="44"/>
          <w:szCs w:val="44"/>
        </w:rPr>
      </w:pPr>
    </w:p>
    <w:p w14:paraId="655FFD34" w14:textId="70F444A0" w:rsidR="00A15359" w:rsidRDefault="00A15359" w:rsidP="0082119C">
      <w:pPr>
        <w:ind w:left="567" w:right="281"/>
        <w:jc w:val="center"/>
        <w:rPr>
          <w:sz w:val="26"/>
          <w:szCs w:val="26"/>
        </w:rPr>
      </w:pPr>
      <w:r>
        <w:rPr>
          <w:sz w:val="26"/>
          <w:szCs w:val="26"/>
        </w:rPr>
        <w:t>Niedersächsische Akademie der Wissenschaften zu Göttingen.</w:t>
      </w:r>
    </w:p>
    <w:p w14:paraId="3B8AEFAD" w14:textId="1241C2FE" w:rsidR="003727F9" w:rsidRDefault="00A15359" w:rsidP="0082119C">
      <w:pPr>
        <w:ind w:left="567" w:right="281"/>
        <w:jc w:val="center"/>
        <w:rPr>
          <w:sz w:val="26"/>
          <w:szCs w:val="26"/>
        </w:rPr>
      </w:pPr>
      <w:r>
        <w:rPr>
          <w:sz w:val="26"/>
          <w:szCs w:val="26"/>
        </w:rPr>
        <w:t>Erschließungsprojekt „Die Akten des Kaiserlichen Reichshofrats“</w:t>
      </w:r>
      <w:r w:rsidR="003727F9">
        <w:rPr>
          <w:sz w:val="26"/>
          <w:szCs w:val="26"/>
        </w:rPr>
        <w:t xml:space="preserve"> </w:t>
      </w:r>
    </w:p>
    <w:p w14:paraId="5C19915E" w14:textId="77777777" w:rsidR="0039623E" w:rsidRDefault="0039623E" w:rsidP="00A218E9">
      <w:pPr>
        <w:ind w:left="-567" w:right="-569"/>
        <w:jc w:val="center"/>
        <w:rPr>
          <w:sz w:val="44"/>
          <w:szCs w:val="44"/>
        </w:rPr>
      </w:pPr>
    </w:p>
    <w:p w14:paraId="562D3E32" w14:textId="77777777" w:rsidR="003175DF" w:rsidRPr="00BE3B1B" w:rsidRDefault="003175DF" w:rsidP="0082119C">
      <w:pPr>
        <w:ind w:right="-569"/>
        <w:rPr>
          <w:sz w:val="44"/>
          <w:szCs w:val="44"/>
        </w:rPr>
      </w:pPr>
    </w:p>
    <w:p w14:paraId="4C53356D" w14:textId="51D70F9F" w:rsidR="00E80257" w:rsidRDefault="00A15359" w:rsidP="00A15359">
      <w:pPr>
        <w:spacing w:after="120"/>
        <w:ind w:left="-567" w:right="-567"/>
        <w:jc w:val="center"/>
        <w:rPr>
          <w:color w:val="365F91"/>
          <w:sz w:val="44"/>
          <w:szCs w:val="44"/>
        </w:rPr>
      </w:pPr>
      <w:r>
        <w:rPr>
          <w:color w:val="365F91"/>
          <w:sz w:val="44"/>
          <w:szCs w:val="44"/>
        </w:rPr>
        <w:t>Der kaiserliche Reichshofrat</w:t>
      </w:r>
      <w:r w:rsidR="0082119C">
        <w:rPr>
          <w:color w:val="365F91"/>
          <w:sz w:val="44"/>
          <w:szCs w:val="44"/>
        </w:rPr>
        <w:t xml:space="preserve">. </w:t>
      </w:r>
    </w:p>
    <w:p w14:paraId="3A87BDF5" w14:textId="18DC3BD6" w:rsidR="0082119C" w:rsidRPr="00A15359" w:rsidRDefault="00A15359" w:rsidP="0082119C">
      <w:pPr>
        <w:spacing w:after="120"/>
        <w:ind w:left="-567" w:right="-567"/>
        <w:jc w:val="center"/>
        <w:rPr>
          <w:color w:val="365F91"/>
          <w:sz w:val="36"/>
          <w:szCs w:val="36"/>
        </w:rPr>
      </w:pPr>
      <w:r w:rsidRPr="00A15359">
        <w:rPr>
          <w:color w:val="365F91"/>
          <w:sz w:val="36"/>
          <w:szCs w:val="36"/>
        </w:rPr>
        <w:t>Recht und Justiz im Spiegel der Überlieferung</w:t>
      </w:r>
      <w:r w:rsidR="0082119C" w:rsidRPr="00A15359">
        <w:rPr>
          <w:color w:val="365F91"/>
          <w:sz w:val="36"/>
          <w:szCs w:val="36"/>
        </w:rPr>
        <w:t xml:space="preserve"> </w:t>
      </w:r>
    </w:p>
    <w:p w14:paraId="08875C3E" w14:textId="4867485C" w:rsidR="0082119C" w:rsidRDefault="00A15359" w:rsidP="0082119C">
      <w:pPr>
        <w:ind w:left="-567" w:right="-569"/>
        <w:jc w:val="center"/>
        <w:rPr>
          <w:color w:val="365F91"/>
          <w:sz w:val="44"/>
          <w:szCs w:val="44"/>
        </w:rPr>
      </w:pPr>
      <w:r w:rsidRPr="00A15359">
        <w:rPr>
          <w:color w:val="365F91"/>
          <w:sz w:val="36"/>
          <w:szCs w:val="36"/>
        </w:rPr>
        <w:t>eines frühneuzeitlichen Zentralgerichts</w:t>
      </w:r>
    </w:p>
    <w:p w14:paraId="35A8C05F" w14:textId="052D9F53" w:rsidR="0020299E" w:rsidRPr="00330ED1" w:rsidRDefault="0020299E" w:rsidP="00833C16">
      <w:pPr>
        <w:ind w:left="-567" w:right="-569"/>
        <w:jc w:val="right"/>
        <w:rPr>
          <w:color w:val="365F91"/>
          <w:sz w:val="44"/>
          <w:szCs w:val="44"/>
        </w:rPr>
      </w:pPr>
    </w:p>
    <w:p w14:paraId="2F357A54" w14:textId="729476E6" w:rsidR="0039623E" w:rsidRPr="00330ED1" w:rsidRDefault="00C8724E" w:rsidP="009F1999">
      <w:pPr>
        <w:ind w:left="-567" w:right="-569"/>
        <w:jc w:val="center"/>
        <w:rPr>
          <w:sz w:val="44"/>
          <w:szCs w:val="44"/>
        </w:rPr>
      </w:pPr>
      <w:r>
        <w:rPr>
          <w:noProof/>
          <w:sz w:val="24"/>
        </w:rPr>
        <w:drawing>
          <wp:anchor distT="0" distB="0" distL="114300" distR="114300" simplePos="0" relativeHeight="251676672" behindDoc="0" locked="0" layoutInCell="1" allowOverlap="1" wp14:anchorId="7094BF67" wp14:editId="62FAA62F">
            <wp:simplePos x="0" y="0"/>
            <wp:positionH relativeFrom="margin">
              <wp:posOffset>2795270</wp:posOffset>
            </wp:positionH>
            <wp:positionV relativeFrom="margin">
              <wp:posOffset>5252085</wp:posOffset>
            </wp:positionV>
            <wp:extent cx="3411855" cy="2133600"/>
            <wp:effectExtent l="0" t="0" r="0" b="0"/>
            <wp:wrapSquare wrapText="bothSides"/>
            <wp:docPr id="387785421" name="Grafik 1" descr="Ein Bild, das Im Haus, Warenbestand, Gang, Lager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85421" name="Grafik 1" descr="Ein Bild, das Im Haus, Warenbestand, Gang, Lager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C16">
        <w:rPr>
          <w:noProof/>
        </w:rPr>
        <w:drawing>
          <wp:anchor distT="0" distB="0" distL="114300" distR="114300" simplePos="0" relativeHeight="251663360" behindDoc="0" locked="0" layoutInCell="0" allowOverlap="1" wp14:anchorId="70BD17E8" wp14:editId="7FB299ED">
            <wp:simplePos x="0" y="0"/>
            <wp:positionH relativeFrom="column">
              <wp:posOffset>-405130</wp:posOffset>
            </wp:positionH>
            <wp:positionV relativeFrom="page">
              <wp:posOffset>5334000</wp:posOffset>
            </wp:positionV>
            <wp:extent cx="2771775" cy="3230245"/>
            <wp:effectExtent l="0" t="0" r="9525" b="8255"/>
            <wp:wrapTopAndBottom/>
            <wp:docPr id="832249120" name="Bild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E5DAA" w14:textId="422A79EE" w:rsidR="00E37B45" w:rsidRDefault="009F1999" w:rsidP="00833C16">
      <w:pPr>
        <w:ind w:right="970"/>
        <w:jc w:val="center"/>
        <w:rPr>
          <w:noProof/>
        </w:rPr>
      </w:pPr>
      <w:r>
        <w:rPr>
          <w:sz w:val="24"/>
        </w:rPr>
        <w:t xml:space="preserve">                </w:t>
      </w:r>
    </w:p>
    <w:p w14:paraId="4AAB1E61" w14:textId="2A88D79A" w:rsidR="003175DF" w:rsidRDefault="003175DF" w:rsidP="009F1999">
      <w:pPr>
        <w:ind w:right="970"/>
        <w:jc w:val="center"/>
        <w:rPr>
          <w:sz w:val="24"/>
        </w:rPr>
      </w:pPr>
    </w:p>
    <w:p w14:paraId="5A728455" w14:textId="77777777" w:rsidR="009F1999" w:rsidRDefault="009F1999" w:rsidP="009F1999">
      <w:pPr>
        <w:ind w:right="970"/>
        <w:jc w:val="center"/>
        <w:rPr>
          <w:sz w:val="24"/>
        </w:rPr>
      </w:pPr>
    </w:p>
    <w:p w14:paraId="5DE4353E" w14:textId="77777777" w:rsidR="00833C16" w:rsidRDefault="00833C16" w:rsidP="009F1999">
      <w:pPr>
        <w:ind w:right="970"/>
        <w:jc w:val="center"/>
        <w:rPr>
          <w:sz w:val="24"/>
        </w:rPr>
      </w:pPr>
    </w:p>
    <w:p w14:paraId="7A258E72" w14:textId="77777777" w:rsidR="00833C16" w:rsidRDefault="00833C16" w:rsidP="009F1999">
      <w:pPr>
        <w:ind w:right="970"/>
        <w:jc w:val="center"/>
        <w:rPr>
          <w:sz w:val="24"/>
        </w:rPr>
      </w:pPr>
    </w:p>
    <w:p w14:paraId="2CEBF26A" w14:textId="3A98E751" w:rsidR="003175DF" w:rsidRDefault="00E76D70" w:rsidP="004354CB">
      <w:pPr>
        <w:spacing w:line="276" w:lineRule="auto"/>
        <w:ind w:left="708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A218E9">
        <w:rPr>
          <w:sz w:val="36"/>
          <w:szCs w:val="36"/>
        </w:rPr>
        <w:t>Ort: Philosophiegebäude,</w:t>
      </w:r>
      <w:r w:rsidR="004354CB">
        <w:rPr>
          <w:sz w:val="36"/>
          <w:szCs w:val="36"/>
        </w:rPr>
        <w:t xml:space="preserve"> </w:t>
      </w:r>
      <w:r w:rsidR="00A15359">
        <w:rPr>
          <w:sz w:val="36"/>
          <w:szCs w:val="36"/>
        </w:rPr>
        <w:t xml:space="preserve">Hörsaal </w:t>
      </w:r>
      <w:r w:rsidR="00424D23">
        <w:rPr>
          <w:sz w:val="36"/>
          <w:szCs w:val="36"/>
        </w:rPr>
        <w:t xml:space="preserve"> </w:t>
      </w:r>
      <w:r w:rsidR="00A15359">
        <w:rPr>
          <w:sz w:val="36"/>
          <w:szCs w:val="36"/>
        </w:rPr>
        <w:t>3</w:t>
      </w:r>
    </w:p>
    <w:p w14:paraId="3BD3A7B9" w14:textId="1C2E6301" w:rsidR="003175DF" w:rsidRPr="0039623E" w:rsidRDefault="00A15359" w:rsidP="00A15359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A218E9">
        <w:rPr>
          <w:sz w:val="36"/>
          <w:szCs w:val="36"/>
        </w:rPr>
        <w:t xml:space="preserve">Zeit: </w:t>
      </w:r>
      <w:r>
        <w:rPr>
          <w:sz w:val="36"/>
          <w:szCs w:val="36"/>
        </w:rPr>
        <w:t>Mittwoch</w:t>
      </w:r>
      <w:r w:rsidR="00A218E9">
        <w:rPr>
          <w:sz w:val="36"/>
          <w:szCs w:val="36"/>
        </w:rPr>
        <w:t xml:space="preserve">, </w:t>
      </w:r>
      <w:r>
        <w:rPr>
          <w:sz w:val="36"/>
          <w:szCs w:val="36"/>
        </w:rPr>
        <w:t>26</w:t>
      </w:r>
      <w:r w:rsidR="00A218E9">
        <w:rPr>
          <w:sz w:val="36"/>
          <w:szCs w:val="36"/>
        </w:rPr>
        <w:t xml:space="preserve">. </w:t>
      </w:r>
      <w:r>
        <w:rPr>
          <w:sz w:val="36"/>
          <w:szCs w:val="36"/>
        </w:rPr>
        <w:t>Jun</w:t>
      </w:r>
      <w:r w:rsidR="0082119C">
        <w:rPr>
          <w:sz w:val="36"/>
          <w:szCs w:val="36"/>
        </w:rPr>
        <w:t>i</w:t>
      </w:r>
      <w:r w:rsidR="00894E67">
        <w:rPr>
          <w:sz w:val="36"/>
          <w:szCs w:val="36"/>
        </w:rPr>
        <w:t xml:space="preserve"> 20</w:t>
      </w:r>
      <w:r w:rsidR="00E80257">
        <w:rPr>
          <w:sz w:val="36"/>
          <w:szCs w:val="36"/>
        </w:rPr>
        <w:t>2</w:t>
      </w:r>
      <w:r w:rsidR="0082119C">
        <w:rPr>
          <w:sz w:val="36"/>
          <w:szCs w:val="36"/>
        </w:rPr>
        <w:t>4</w:t>
      </w:r>
      <w:r w:rsidR="007B4DA9">
        <w:rPr>
          <w:sz w:val="36"/>
          <w:szCs w:val="36"/>
        </w:rPr>
        <w:t>, 1</w:t>
      </w:r>
      <w:r w:rsidR="0082119C">
        <w:rPr>
          <w:sz w:val="36"/>
          <w:szCs w:val="36"/>
        </w:rPr>
        <w:t>8</w:t>
      </w:r>
      <w:r w:rsidR="003175DF" w:rsidRPr="0039623E">
        <w:rPr>
          <w:sz w:val="36"/>
          <w:szCs w:val="36"/>
        </w:rPr>
        <w:t xml:space="preserve"> Uhr c. t.</w:t>
      </w:r>
    </w:p>
    <w:p w14:paraId="1C8C14B3" w14:textId="77777777" w:rsidR="003175DF" w:rsidRDefault="003175DF" w:rsidP="009F1999">
      <w:pPr>
        <w:jc w:val="center"/>
        <w:rPr>
          <w:sz w:val="24"/>
        </w:rPr>
      </w:pPr>
    </w:p>
    <w:sectPr w:rsidR="003175DF" w:rsidSect="000A0A8C">
      <w:headerReference w:type="first" r:id="rId10"/>
      <w:type w:val="continuous"/>
      <w:pgSz w:w="11906" w:h="16838" w:code="9"/>
      <w:pgMar w:top="680" w:right="1418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88A7" w14:textId="77777777" w:rsidR="000A0A8C" w:rsidRDefault="000A0A8C">
      <w:r>
        <w:separator/>
      </w:r>
    </w:p>
  </w:endnote>
  <w:endnote w:type="continuationSeparator" w:id="0">
    <w:p w14:paraId="59BD72A9" w14:textId="77777777" w:rsidR="000A0A8C" w:rsidRDefault="000A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CC12" w14:textId="77777777" w:rsidR="000A0A8C" w:rsidRDefault="000A0A8C">
      <w:r>
        <w:separator/>
      </w:r>
    </w:p>
  </w:footnote>
  <w:footnote w:type="continuationSeparator" w:id="0">
    <w:p w14:paraId="269E7BCD" w14:textId="77777777" w:rsidR="000A0A8C" w:rsidRDefault="000A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ECA1" w14:textId="77777777" w:rsidR="00306DA9" w:rsidRDefault="0011535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A3E8B" wp14:editId="729E4D5C">
          <wp:simplePos x="0" y="0"/>
          <wp:positionH relativeFrom="column">
            <wp:posOffset>-342900</wp:posOffset>
          </wp:positionH>
          <wp:positionV relativeFrom="page">
            <wp:posOffset>431800</wp:posOffset>
          </wp:positionV>
          <wp:extent cx="6515100" cy="895350"/>
          <wp:effectExtent l="0" t="0" r="0" b="0"/>
          <wp:wrapNone/>
          <wp:docPr id="3" name="Bild 3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0ABC2E" wp14:editId="3CE210FF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2C9C6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ABC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47B2C9C6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>
      <o:colormru v:ext="edit" colors="#06f,#09f,#69f,#9cf,#66f,#369,#3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2AB"/>
    <w:rsid w:val="0000145A"/>
    <w:rsid w:val="00012769"/>
    <w:rsid w:val="00012F8C"/>
    <w:rsid w:val="00017726"/>
    <w:rsid w:val="000207F0"/>
    <w:rsid w:val="0002752C"/>
    <w:rsid w:val="000466ED"/>
    <w:rsid w:val="00051681"/>
    <w:rsid w:val="00060DA3"/>
    <w:rsid w:val="0006159E"/>
    <w:rsid w:val="00083E25"/>
    <w:rsid w:val="000A0A8C"/>
    <w:rsid w:val="000A1527"/>
    <w:rsid w:val="000A7219"/>
    <w:rsid w:val="000A7698"/>
    <w:rsid w:val="000A78B9"/>
    <w:rsid w:val="000C03B9"/>
    <w:rsid w:val="000C42A6"/>
    <w:rsid w:val="000C6B55"/>
    <w:rsid w:val="000D22ED"/>
    <w:rsid w:val="000D24B7"/>
    <w:rsid w:val="000D2A63"/>
    <w:rsid w:val="000D78E2"/>
    <w:rsid w:val="000E2544"/>
    <w:rsid w:val="000E78CB"/>
    <w:rsid w:val="000F35FF"/>
    <w:rsid w:val="000F423D"/>
    <w:rsid w:val="00100AD0"/>
    <w:rsid w:val="00114C7A"/>
    <w:rsid w:val="0011535A"/>
    <w:rsid w:val="00127CDC"/>
    <w:rsid w:val="0014735D"/>
    <w:rsid w:val="00151B57"/>
    <w:rsid w:val="00154E40"/>
    <w:rsid w:val="00166D76"/>
    <w:rsid w:val="0016738E"/>
    <w:rsid w:val="001674F7"/>
    <w:rsid w:val="001717FB"/>
    <w:rsid w:val="001812F9"/>
    <w:rsid w:val="001822C1"/>
    <w:rsid w:val="0018638F"/>
    <w:rsid w:val="00190A10"/>
    <w:rsid w:val="0019749C"/>
    <w:rsid w:val="001A3395"/>
    <w:rsid w:val="001B3851"/>
    <w:rsid w:val="001B40FE"/>
    <w:rsid w:val="001C0B70"/>
    <w:rsid w:val="001C3C0E"/>
    <w:rsid w:val="001F6321"/>
    <w:rsid w:val="0020227D"/>
    <w:rsid w:val="0020299E"/>
    <w:rsid w:val="002149B2"/>
    <w:rsid w:val="0022251A"/>
    <w:rsid w:val="00223C08"/>
    <w:rsid w:val="00230AFE"/>
    <w:rsid w:val="00250190"/>
    <w:rsid w:val="00274CD8"/>
    <w:rsid w:val="00283D16"/>
    <w:rsid w:val="002862EC"/>
    <w:rsid w:val="002922DF"/>
    <w:rsid w:val="002A7E5F"/>
    <w:rsid w:val="002B0C70"/>
    <w:rsid w:val="002B1445"/>
    <w:rsid w:val="002B1FD9"/>
    <w:rsid w:val="002B526B"/>
    <w:rsid w:val="002C0597"/>
    <w:rsid w:val="002D0272"/>
    <w:rsid w:val="002E1B35"/>
    <w:rsid w:val="002E3086"/>
    <w:rsid w:val="002E6168"/>
    <w:rsid w:val="00306DA9"/>
    <w:rsid w:val="0031022F"/>
    <w:rsid w:val="003175DF"/>
    <w:rsid w:val="00320780"/>
    <w:rsid w:val="00325AB3"/>
    <w:rsid w:val="00330ED1"/>
    <w:rsid w:val="0034087F"/>
    <w:rsid w:val="00357A4B"/>
    <w:rsid w:val="00363AB0"/>
    <w:rsid w:val="00364B6C"/>
    <w:rsid w:val="003727F9"/>
    <w:rsid w:val="00372E51"/>
    <w:rsid w:val="00373898"/>
    <w:rsid w:val="003742D9"/>
    <w:rsid w:val="003848EA"/>
    <w:rsid w:val="00392B55"/>
    <w:rsid w:val="00395A4F"/>
    <w:rsid w:val="0039623E"/>
    <w:rsid w:val="003A253E"/>
    <w:rsid w:val="003A62FC"/>
    <w:rsid w:val="003B4D3A"/>
    <w:rsid w:val="003B6805"/>
    <w:rsid w:val="003B6AFD"/>
    <w:rsid w:val="003C0386"/>
    <w:rsid w:val="003C6137"/>
    <w:rsid w:val="003D24F5"/>
    <w:rsid w:val="003D3FDC"/>
    <w:rsid w:val="003F701A"/>
    <w:rsid w:val="003F759F"/>
    <w:rsid w:val="0040460B"/>
    <w:rsid w:val="0041066F"/>
    <w:rsid w:val="00424D23"/>
    <w:rsid w:val="00427391"/>
    <w:rsid w:val="00430C6D"/>
    <w:rsid w:val="004354CB"/>
    <w:rsid w:val="0047045A"/>
    <w:rsid w:val="0047046C"/>
    <w:rsid w:val="004817FC"/>
    <w:rsid w:val="00490B42"/>
    <w:rsid w:val="00494929"/>
    <w:rsid w:val="004B6B27"/>
    <w:rsid w:val="004B6CED"/>
    <w:rsid w:val="004C2774"/>
    <w:rsid w:val="004F22D0"/>
    <w:rsid w:val="004F6EC5"/>
    <w:rsid w:val="005041CD"/>
    <w:rsid w:val="005108EB"/>
    <w:rsid w:val="00537463"/>
    <w:rsid w:val="00537CFC"/>
    <w:rsid w:val="00545F19"/>
    <w:rsid w:val="00573A88"/>
    <w:rsid w:val="00575590"/>
    <w:rsid w:val="00585343"/>
    <w:rsid w:val="005855CA"/>
    <w:rsid w:val="00595778"/>
    <w:rsid w:val="005A7437"/>
    <w:rsid w:val="005C6664"/>
    <w:rsid w:val="005D4634"/>
    <w:rsid w:val="005D584C"/>
    <w:rsid w:val="005D5BD4"/>
    <w:rsid w:val="005E249F"/>
    <w:rsid w:val="005F27FE"/>
    <w:rsid w:val="005F3DBE"/>
    <w:rsid w:val="005F754C"/>
    <w:rsid w:val="00603DD3"/>
    <w:rsid w:val="00612E74"/>
    <w:rsid w:val="006162AB"/>
    <w:rsid w:val="00635152"/>
    <w:rsid w:val="006355C7"/>
    <w:rsid w:val="00657A6B"/>
    <w:rsid w:val="006616D8"/>
    <w:rsid w:val="00662826"/>
    <w:rsid w:val="00662C4C"/>
    <w:rsid w:val="00665E99"/>
    <w:rsid w:val="00676F2E"/>
    <w:rsid w:val="00691ED4"/>
    <w:rsid w:val="006976B9"/>
    <w:rsid w:val="00697C9B"/>
    <w:rsid w:val="006A3E0E"/>
    <w:rsid w:val="006B1228"/>
    <w:rsid w:val="006D2012"/>
    <w:rsid w:val="006D5692"/>
    <w:rsid w:val="006D675A"/>
    <w:rsid w:val="006F172A"/>
    <w:rsid w:val="006F1787"/>
    <w:rsid w:val="0070277E"/>
    <w:rsid w:val="00705418"/>
    <w:rsid w:val="00711F4E"/>
    <w:rsid w:val="00730BFB"/>
    <w:rsid w:val="00731847"/>
    <w:rsid w:val="00740E82"/>
    <w:rsid w:val="007502AF"/>
    <w:rsid w:val="0076166B"/>
    <w:rsid w:val="00763C50"/>
    <w:rsid w:val="00763D87"/>
    <w:rsid w:val="00776AF7"/>
    <w:rsid w:val="007772BE"/>
    <w:rsid w:val="00781388"/>
    <w:rsid w:val="00793BF2"/>
    <w:rsid w:val="00794AD4"/>
    <w:rsid w:val="007A684A"/>
    <w:rsid w:val="007B0E1F"/>
    <w:rsid w:val="007B4DA9"/>
    <w:rsid w:val="007C0021"/>
    <w:rsid w:val="007C4078"/>
    <w:rsid w:val="007C752E"/>
    <w:rsid w:val="007D145B"/>
    <w:rsid w:val="007D329F"/>
    <w:rsid w:val="007D5D30"/>
    <w:rsid w:val="007E5146"/>
    <w:rsid w:val="00801C36"/>
    <w:rsid w:val="008100F7"/>
    <w:rsid w:val="00813D48"/>
    <w:rsid w:val="00815394"/>
    <w:rsid w:val="00816F2A"/>
    <w:rsid w:val="0082119C"/>
    <w:rsid w:val="00823F65"/>
    <w:rsid w:val="008259A0"/>
    <w:rsid w:val="0082715F"/>
    <w:rsid w:val="00827634"/>
    <w:rsid w:val="00833C16"/>
    <w:rsid w:val="00835199"/>
    <w:rsid w:val="00855FE4"/>
    <w:rsid w:val="00860E73"/>
    <w:rsid w:val="008659B1"/>
    <w:rsid w:val="00866785"/>
    <w:rsid w:val="00882A8A"/>
    <w:rsid w:val="00894E67"/>
    <w:rsid w:val="0089512D"/>
    <w:rsid w:val="008B0D03"/>
    <w:rsid w:val="008B747C"/>
    <w:rsid w:val="008C162F"/>
    <w:rsid w:val="008C7390"/>
    <w:rsid w:val="008D2E2B"/>
    <w:rsid w:val="008D7CFB"/>
    <w:rsid w:val="008E7C2B"/>
    <w:rsid w:val="0090783D"/>
    <w:rsid w:val="00921446"/>
    <w:rsid w:val="00921947"/>
    <w:rsid w:val="00936237"/>
    <w:rsid w:val="009640F3"/>
    <w:rsid w:val="0097093E"/>
    <w:rsid w:val="00970C8A"/>
    <w:rsid w:val="00971373"/>
    <w:rsid w:val="009734B5"/>
    <w:rsid w:val="00973F21"/>
    <w:rsid w:val="0098540C"/>
    <w:rsid w:val="009A0D7A"/>
    <w:rsid w:val="009A1B50"/>
    <w:rsid w:val="009A400D"/>
    <w:rsid w:val="009A5EA5"/>
    <w:rsid w:val="009B75FB"/>
    <w:rsid w:val="009C3C46"/>
    <w:rsid w:val="009E402B"/>
    <w:rsid w:val="009F10EC"/>
    <w:rsid w:val="009F1999"/>
    <w:rsid w:val="00A041A5"/>
    <w:rsid w:val="00A061E5"/>
    <w:rsid w:val="00A12AF9"/>
    <w:rsid w:val="00A15359"/>
    <w:rsid w:val="00A15439"/>
    <w:rsid w:val="00A17A7C"/>
    <w:rsid w:val="00A218E9"/>
    <w:rsid w:val="00A22C3F"/>
    <w:rsid w:val="00A22CD4"/>
    <w:rsid w:val="00A23B70"/>
    <w:rsid w:val="00A2764F"/>
    <w:rsid w:val="00A42E43"/>
    <w:rsid w:val="00A456A4"/>
    <w:rsid w:val="00A506DE"/>
    <w:rsid w:val="00A62E46"/>
    <w:rsid w:val="00A70D6D"/>
    <w:rsid w:val="00A822F8"/>
    <w:rsid w:val="00A84666"/>
    <w:rsid w:val="00A90538"/>
    <w:rsid w:val="00A920AA"/>
    <w:rsid w:val="00A938AB"/>
    <w:rsid w:val="00AA217F"/>
    <w:rsid w:val="00AB289A"/>
    <w:rsid w:val="00AB44F9"/>
    <w:rsid w:val="00AE37EA"/>
    <w:rsid w:val="00AE3D64"/>
    <w:rsid w:val="00AE4941"/>
    <w:rsid w:val="00B012AD"/>
    <w:rsid w:val="00B01E20"/>
    <w:rsid w:val="00B0475C"/>
    <w:rsid w:val="00B10A02"/>
    <w:rsid w:val="00B13D59"/>
    <w:rsid w:val="00B22A55"/>
    <w:rsid w:val="00B24625"/>
    <w:rsid w:val="00B25700"/>
    <w:rsid w:val="00B30F53"/>
    <w:rsid w:val="00B31A4E"/>
    <w:rsid w:val="00B3475F"/>
    <w:rsid w:val="00B40B52"/>
    <w:rsid w:val="00B61355"/>
    <w:rsid w:val="00B62113"/>
    <w:rsid w:val="00B63411"/>
    <w:rsid w:val="00B73FAA"/>
    <w:rsid w:val="00B826DF"/>
    <w:rsid w:val="00B96603"/>
    <w:rsid w:val="00BA007C"/>
    <w:rsid w:val="00BB0188"/>
    <w:rsid w:val="00BB0AC4"/>
    <w:rsid w:val="00BB78A8"/>
    <w:rsid w:val="00BC63D6"/>
    <w:rsid w:val="00BC6460"/>
    <w:rsid w:val="00BD32D6"/>
    <w:rsid w:val="00BD3D48"/>
    <w:rsid w:val="00BE0893"/>
    <w:rsid w:val="00BE3B1B"/>
    <w:rsid w:val="00C11756"/>
    <w:rsid w:val="00C1360F"/>
    <w:rsid w:val="00C43C2E"/>
    <w:rsid w:val="00C45F70"/>
    <w:rsid w:val="00C462C9"/>
    <w:rsid w:val="00C475F7"/>
    <w:rsid w:val="00C5214F"/>
    <w:rsid w:val="00C54839"/>
    <w:rsid w:val="00C62D3E"/>
    <w:rsid w:val="00C65E63"/>
    <w:rsid w:val="00C71CAA"/>
    <w:rsid w:val="00C803B9"/>
    <w:rsid w:val="00C8724E"/>
    <w:rsid w:val="00CA33C4"/>
    <w:rsid w:val="00CA4616"/>
    <w:rsid w:val="00CB4546"/>
    <w:rsid w:val="00CD0072"/>
    <w:rsid w:val="00CE5E66"/>
    <w:rsid w:val="00CE66A8"/>
    <w:rsid w:val="00CE72B6"/>
    <w:rsid w:val="00D05B83"/>
    <w:rsid w:val="00D10F6F"/>
    <w:rsid w:val="00D1259D"/>
    <w:rsid w:val="00D325C7"/>
    <w:rsid w:val="00D34603"/>
    <w:rsid w:val="00D3555B"/>
    <w:rsid w:val="00D47214"/>
    <w:rsid w:val="00D478A2"/>
    <w:rsid w:val="00D5756A"/>
    <w:rsid w:val="00D9371D"/>
    <w:rsid w:val="00D94ECC"/>
    <w:rsid w:val="00DB4725"/>
    <w:rsid w:val="00DB7450"/>
    <w:rsid w:val="00DC24F0"/>
    <w:rsid w:val="00DC59CE"/>
    <w:rsid w:val="00DC62F0"/>
    <w:rsid w:val="00DC6B7F"/>
    <w:rsid w:val="00E075EF"/>
    <w:rsid w:val="00E112A9"/>
    <w:rsid w:val="00E15E2E"/>
    <w:rsid w:val="00E17D59"/>
    <w:rsid w:val="00E246BD"/>
    <w:rsid w:val="00E2506A"/>
    <w:rsid w:val="00E25DB6"/>
    <w:rsid w:val="00E32C30"/>
    <w:rsid w:val="00E36257"/>
    <w:rsid w:val="00E36F2A"/>
    <w:rsid w:val="00E37B45"/>
    <w:rsid w:val="00E660CD"/>
    <w:rsid w:val="00E66A85"/>
    <w:rsid w:val="00E76D70"/>
    <w:rsid w:val="00E774BF"/>
    <w:rsid w:val="00E80257"/>
    <w:rsid w:val="00E81C1B"/>
    <w:rsid w:val="00E8572A"/>
    <w:rsid w:val="00E9264C"/>
    <w:rsid w:val="00EA48B7"/>
    <w:rsid w:val="00EA5186"/>
    <w:rsid w:val="00EA6BDD"/>
    <w:rsid w:val="00EC309C"/>
    <w:rsid w:val="00EC415C"/>
    <w:rsid w:val="00ED4F70"/>
    <w:rsid w:val="00ED7FF7"/>
    <w:rsid w:val="00EF52AA"/>
    <w:rsid w:val="00F03E54"/>
    <w:rsid w:val="00F042B5"/>
    <w:rsid w:val="00F06B9E"/>
    <w:rsid w:val="00F106CA"/>
    <w:rsid w:val="00F25363"/>
    <w:rsid w:val="00F36CB8"/>
    <w:rsid w:val="00F41B2D"/>
    <w:rsid w:val="00F431B4"/>
    <w:rsid w:val="00F626A4"/>
    <w:rsid w:val="00F62C2C"/>
    <w:rsid w:val="00F76281"/>
    <w:rsid w:val="00F840C7"/>
    <w:rsid w:val="00F84AC5"/>
    <w:rsid w:val="00F874F3"/>
    <w:rsid w:val="00F93311"/>
    <w:rsid w:val="00F95C42"/>
    <w:rsid w:val="00FB47B0"/>
    <w:rsid w:val="00FD31E7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f,#09f,#69f,#9cf,#66f,#369,#36c"/>
    </o:shapedefaults>
    <o:shapelayout v:ext="edit">
      <o:idmap v:ext="edit" data="2"/>
    </o:shapelayout>
  </w:shapeDefaults>
  <w:decimalSymbol w:val=","/>
  <w:listSeparator w:val=","/>
  <w14:docId w14:val="058FBF7F"/>
  <w15:docId w15:val="{5C6BE17D-A4F5-46BF-B79F-B969378D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rsid w:val="00154E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B78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78A8"/>
    <w:rPr>
      <w:rFonts w:ascii="Tahoma" w:hAnsi="Tahoma" w:cs="Tahoma"/>
      <w:sz w:val="16"/>
      <w:szCs w:val="16"/>
    </w:rPr>
  </w:style>
  <w:style w:type="paragraph" w:customStyle="1" w:styleId="Anschrift">
    <w:name w:val="Anschrift"/>
    <w:basedOn w:val="Standard"/>
    <w:rsid w:val="00CD0072"/>
    <w:pPr>
      <w:framePr w:w="5460" w:h="2305" w:hRule="exact" w:hSpace="144" w:wrap="around" w:vAnchor="page" w:hAnchor="page" w:x="1440" w:y="3457" w:anchorLock="1"/>
    </w:pPr>
    <w:rPr>
      <w:sz w:val="24"/>
      <w:szCs w:val="20"/>
    </w:rPr>
  </w:style>
  <w:style w:type="paragraph" w:styleId="StandardWeb">
    <w:name w:val="Normal (Web)"/>
    <w:basedOn w:val="Standard"/>
    <w:uiPriority w:val="99"/>
    <w:semiHidden/>
    <w:unhideWhenUsed/>
    <w:rsid w:val="00833C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C1A0-D213-4D7E-AC53-BEECB5B9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dig32gr</cp:lastModifiedBy>
  <cp:revision>2</cp:revision>
  <cp:lastPrinted>2014-01-20T23:47:00Z</cp:lastPrinted>
  <dcterms:created xsi:type="dcterms:W3CDTF">2024-03-11T13:42:00Z</dcterms:created>
  <dcterms:modified xsi:type="dcterms:W3CDTF">2024-03-11T13:42:00Z</dcterms:modified>
</cp:coreProperties>
</file>